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BEA" w:rsidRPr="00431B48" w:rsidRDefault="008D6BEA" w:rsidP="008D6BEA">
      <w:pPr>
        <w:tabs>
          <w:tab w:val="left" w:pos="7680"/>
        </w:tabs>
        <w:bidi/>
        <w:ind w:left="360"/>
        <w:rPr>
          <w:sz w:val="28"/>
          <w:szCs w:val="28"/>
          <w:rtl/>
          <w:lang w:bidi="ar-IQ"/>
        </w:rPr>
      </w:pPr>
    </w:p>
    <w:p w:rsidR="009633AF" w:rsidRDefault="008D6BEA" w:rsidP="009633AF">
      <w:pPr>
        <w:tabs>
          <w:tab w:val="left" w:pos="7680"/>
        </w:tabs>
        <w:bidi/>
        <w:rPr>
          <w:sz w:val="28"/>
          <w:szCs w:val="28"/>
          <w:rtl/>
          <w:lang w:bidi="ar-IQ"/>
        </w:rPr>
      </w:pPr>
      <w:r>
        <w:rPr>
          <w:rFonts w:hint="cs"/>
          <w:sz w:val="28"/>
          <w:szCs w:val="28"/>
          <w:rtl/>
          <w:lang w:bidi="ar-IQ"/>
        </w:rPr>
        <w:t xml:space="preserve">                                               المحاضرة الثالثة</w:t>
      </w:r>
    </w:p>
    <w:p w:rsidR="008D6BEA" w:rsidRDefault="008D6BEA" w:rsidP="008D6BEA">
      <w:pPr>
        <w:tabs>
          <w:tab w:val="left" w:pos="7680"/>
        </w:tabs>
        <w:bidi/>
        <w:rPr>
          <w:sz w:val="28"/>
          <w:szCs w:val="28"/>
          <w:rtl/>
          <w:lang w:bidi="ar-IQ"/>
        </w:rPr>
      </w:pPr>
      <w:r>
        <w:rPr>
          <w:rFonts w:hint="cs"/>
          <w:sz w:val="28"/>
          <w:szCs w:val="28"/>
          <w:rtl/>
          <w:lang w:bidi="ar-IQ"/>
        </w:rPr>
        <w:t xml:space="preserve">                                            عرض النقد</w:t>
      </w:r>
      <w:r>
        <w:rPr>
          <w:sz w:val="28"/>
          <w:szCs w:val="28"/>
          <w:lang w:bidi="ar-IQ"/>
        </w:rPr>
        <w:t xml:space="preserve"> Money Supply </w:t>
      </w:r>
      <w:r>
        <w:rPr>
          <w:rFonts w:hint="cs"/>
          <w:sz w:val="28"/>
          <w:szCs w:val="28"/>
          <w:rtl/>
          <w:lang w:bidi="ar-IQ"/>
        </w:rPr>
        <w:t xml:space="preserve"> </w:t>
      </w:r>
    </w:p>
    <w:p w:rsidR="008D6BEA" w:rsidRDefault="008D6BEA" w:rsidP="008D6BEA">
      <w:pPr>
        <w:tabs>
          <w:tab w:val="left" w:pos="7680"/>
        </w:tabs>
        <w:bidi/>
        <w:rPr>
          <w:sz w:val="28"/>
          <w:szCs w:val="28"/>
          <w:rtl/>
          <w:lang w:bidi="ar-IQ"/>
        </w:rPr>
      </w:pPr>
      <w:r>
        <w:rPr>
          <w:rFonts w:hint="cs"/>
          <w:sz w:val="28"/>
          <w:szCs w:val="28"/>
          <w:rtl/>
          <w:lang w:bidi="ar-IQ"/>
        </w:rPr>
        <w:t>مفهوم عرض النقد</w:t>
      </w:r>
    </w:p>
    <w:p w:rsidR="008D6BEA" w:rsidRDefault="008D6BEA" w:rsidP="008D6BEA">
      <w:pPr>
        <w:tabs>
          <w:tab w:val="left" w:pos="7680"/>
        </w:tabs>
        <w:bidi/>
        <w:rPr>
          <w:sz w:val="28"/>
          <w:szCs w:val="28"/>
          <w:rtl/>
          <w:lang w:bidi="ar-IQ"/>
        </w:rPr>
      </w:pPr>
      <w:r>
        <w:rPr>
          <w:rFonts w:hint="cs"/>
          <w:sz w:val="28"/>
          <w:szCs w:val="28"/>
          <w:rtl/>
          <w:lang w:bidi="ar-IQ"/>
        </w:rPr>
        <w:t xml:space="preserve">   تعددت التعاريف الاقتصادية لمفهوم عرض النقد فقام الاقتصاديين بتقسيم عرض النقد الى عرض النقد بالمفهوم الضيق وبالمفهوم الواسع وتطور مفهوم عرض النقد تبعا لتطور الخدمات المصرفية والمالية، وسنتناول كل مفهوم على حدة.</w:t>
      </w:r>
    </w:p>
    <w:p w:rsidR="008D6BEA" w:rsidRDefault="00CB3FFB" w:rsidP="008D6BEA">
      <w:pPr>
        <w:tabs>
          <w:tab w:val="left" w:pos="7680"/>
        </w:tabs>
        <w:bidi/>
        <w:rPr>
          <w:sz w:val="28"/>
          <w:szCs w:val="28"/>
          <w:rtl/>
          <w:lang w:bidi="ar-IQ"/>
        </w:rPr>
      </w:pPr>
      <w:r>
        <w:rPr>
          <w:rFonts w:hint="cs"/>
          <w:sz w:val="28"/>
          <w:szCs w:val="28"/>
          <w:rtl/>
          <w:lang w:bidi="ar-IQ"/>
        </w:rPr>
        <w:t>اولا:-</w:t>
      </w:r>
      <w:r w:rsidR="006127E0">
        <w:rPr>
          <w:rFonts w:hint="cs"/>
          <w:sz w:val="28"/>
          <w:szCs w:val="28"/>
          <w:rtl/>
          <w:lang w:bidi="ar-IQ"/>
        </w:rPr>
        <w:t xml:space="preserve"> عرض النقد بالمعنى الضيق(</w:t>
      </w:r>
      <w:r w:rsidR="006127E0">
        <w:rPr>
          <w:sz w:val="28"/>
          <w:szCs w:val="28"/>
          <w:lang w:bidi="ar-IQ"/>
        </w:rPr>
        <w:t>Narrow Money Supply</w:t>
      </w:r>
      <w:r w:rsidR="006127E0">
        <w:rPr>
          <w:rFonts w:hint="cs"/>
          <w:sz w:val="28"/>
          <w:szCs w:val="28"/>
          <w:rtl/>
          <w:lang w:bidi="ar-IQ"/>
        </w:rPr>
        <w:t>) ويرمز له(</w:t>
      </w:r>
      <w:r w:rsidR="006127E0">
        <w:rPr>
          <w:sz w:val="28"/>
          <w:szCs w:val="28"/>
          <w:lang w:bidi="ar-IQ"/>
        </w:rPr>
        <w:t>M1</w:t>
      </w:r>
      <w:r w:rsidR="006127E0">
        <w:rPr>
          <w:rFonts w:hint="cs"/>
          <w:sz w:val="28"/>
          <w:szCs w:val="28"/>
          <w:rtl/>
          <w:lang w:bidi="ar-IQ"/>
        </w:rPr>
        <w:t>):- وتسمى الكتلة النقدية، ويتمثل بمجموعة وسائل الدفع المتداولة في بلد ما خلال فترة زمنية .</w:t>
      </w:r>
    </w:p>
    <w:p w:rsidR="006127E0" w:rsidRDefault="006127E0" w:rsidP="006127E0">
      <w:pPr>
        <w:tabs>
          <w:tab w:val="left" w:pos="7680"/>
        </w:tabs>
        <w:bidi/>
        <w:rPr>
          <w:sz w:val="28"/>
          <w:szCs w:val="28"/>
          <w:rtl/>
          <w:lang w:bidi="ar-IQ"/>
        </w:rPr>
      </w:pPr>
      <w:r>
        <w:rPr>
          <w:rFonts w:hint="cs"/>
          <w:sz w:val="28"/>
          <w:szCs w:val="28"/>
          <w:rtl/>
          <w:lang w:bidi="ar-IQ"/>
        </w:rPr>
        <w:t>ويتضمن كل من :-</w:t>
      </w:r>
    </w:p>
    <w:p w:rsidR="006127E0" w:rsidRDefault="006127E0" w:rsidP="006127E0">
      <w:pPr>
        <w:tabs>
          <w:tab w:val="left" w:pos="7680"/>
        </w:tabs>
        <w:bidi/>
        <w:rPr>
          <w:sz w:val="28"/>
          <w:szCs w:val="28"/>
          <w:rtl/>
          <w:lang w:bidi="ar-IQ"/>
        </w:rPr>
      </w:pPr>
      <w:r>
        <w:rPr>
          <w:rFonts w:hint="cs"/>
          <w:sz w:val="28"/>
          <w:szCs w:val="28"/>
          <w:rtl/>
          <w:lang w:bidi="ar-IQ"/>
        </w:rPr>
        <w:t>ا- النقود المتداولة: والمتمثلة بالعملة الورقية والمعدنية والتي تستخدم في المعاملات المختلفة.</w:t>
      </w:r>
    </w:p>
    <w:p w:rsidR="006127E0" w:rsidRDefault="008E72B3" w:rsidP="006127E0">
      <w:pPr>
        <w:tabs>
          <w:tab w:val="left" w:pos="7680"/>
        </w:tabs>
        <w:bidi/>
        <w:rPr>
          <w:sz w:val="28"/>
          <w:szCs w:val="28"/>
          <w:rtl/>
          <w:lang w:bidi="ar-IQ"/>
        </w:rPr>
      </w:pPr>
      <w:r>
        <w:rPr>
          <w:rFonts w:hint="cs"/>
          <w:sz w:val="28"/>
          <w:szCs w:val="28"/>
          <w:rtl/>
          <w:lang w:bidi="ar-IQ"/>
        </w:rPr>
        <w:t>ب- الودائع المحتفظ بها على شكل حسابات جارية او ودائع تحت الطلب في البنوك التجارية.</w:t>
      </w:r>
    </w:p>
    <w:p w:rsidR="008E72B3" w:rsidRDefault="008E72B3" w:rsidP="008E72B3">
      <w:pPr>
        <w:tabs>
          <w:tab w:val="left" w:pos="7680"/>
        </w:tabs>
        <w:bidi/>
        <w:rPr>
          <w:sz w:val="28"/>
          <w:szCs w:val="28"/>
          <w:lang w:bidi="ar-IQ"/>
        </w:rPr>
      </w:pPr>
      <w:r>
        <w:rPr>
          <w:rFonts w:hint="cs"/>
          <w:sz w:val="28"/>
          <w:szCs w:val="28"/>
          <w:rtl/>
          <w:lang w:bidi="ar-IQ"/>
        </w:rPr>
        <w:t xml:space="preserve"> </w:t>
      </w:r>
      <w:r>
        <w:rPr>
          <w:sz w:val="28"/>
          <w:szCs w:val="28"/>
          <w:lang w:bidi="ar-IQ"/>
        </w:rPr>
        <w:t xml:space="preserve"> M1</w:t>
      </w:r>
      <w:r>
        <w:rPr>
          <w:rFonts w:hint="cs"/>
          <w:sz w:val="28"/>
          <w:szCs w:val="28"/>
          <w:rtl/>
          <w:lang w:bidi="ar-IQ"/>
        </w:rPr>
        <w:t>= نقود ورقية + نقود مساعدة+ ودائع جارية للقطاع الخاص لدى البنوك التجارية.</w:t>
      </w:r>
    </w:p>
    <w:p w:rsidR="0009670F" w:rsidRDefault="0009670F" w:rsidP="0009670F">
      <w:pPr>
        <w:tabs>
          <w:tab w:val="left" w:pos="7680"/>
        </w:tabs>
        <w:bidi/>
        <w:rPr>
          <w:sz w:val="28"/>
          <w:szCs w:val="28"/>
          <w:rtl/>
          <w:lang w:bidi="ar-IQ"/>
        </w:rPr>
      </w:pPr>
      <w:r>
        <w:rPr>
          <w:rFonts w:hint="cs"/>
          <w:sz w:val="28"/>
          <w:szCs w:val="28"/>
          <w:rtl/>
          <w:lang w:bidi="ar-IQ"/>
        </w:rPr>
        <w:t xml:space="preserve">تزداد اهمية عرض النقد بالمفهوم الضيق </w:t>
      </w:r>
      <w:r>
        <w:rPr>
          <w:sz w:val="28"/>
          <w:szCs w:val="28"/>
          <w:lang w:bidi="ar-IQ"/>
        </w:rPr>
        <w:t>M1</w:t>
      </w:r>
      <w:r>
        <w:rPr>
          <w:rFonts w:hint="cs"/>
          <w:sz w:val="28"/>
          <w:szCs w:val="28"/>
          <w:rtl/>
          <w:lang w:bidi="ar-IQ"/>
        </w:rPr>
        <w:t xml:space="preserve"> مع</w:t>
      </w:r>
    </w:p>
    <w:p w:rsidR="0009670F" w:rsidRDefault="0009670F" w:rsidP="0009670F">
      <w:pPr>
        <w:tabs>
          <w:tab w:val="left" w:pos="7680"/>
        </w:tabs>
        <w:bidi/>
        <w:rPr>
          <w:sz w:val="28"/>
          <w:szCs w:val="28"/>
          <w:rtl/>
          <w:lang w:bidi="ar-IQ"/>
        </w:rPr>
      </w:pPr>
      <w:r>
        <w:rPr>
          <w:rFonts w:hint="cs"/>
          <w:sz w:val="28"/>
          <w:szCs w:val="28"/>
          <w:rtl/>
          <w:lang w:bidi="ar-IQ"/>
        </w:rPr>
        <w:t>1- ازدياد وتنوع المؤسسات المالية والنقدية او غير النقدية.</w:t>
      </w:r>
    </w:p>
    <w:p w:rsidR="00CB3FFB" w:rsidRDefault="0009670F" w:rsidP="0009670F">
      <w:pPr>
        <w:tabs>
          <w:tab w:val="left" w:pos="7680"/>
        </w:tabs>
        <w:bidi/>
        <w:rPr>
          <w:sz w:val="28"/>
          <w:szCs w:val="28"/>
          <w:rtl/>
          <w:lang w:bidi="ar-IQ"/>
        </w:rPr>
      </w:pPr>
      <w:r>
        <w:rPr>
          <w:rFonts w:hint="cs"/>
          <w:sz w:val="28"/>
          <w:szCs w:val="28"/>
          <w:rtl/>
          <w:lang w:bidi="ar-IQ"/>
        </w:rPr>
        <w:t>2- تقدم مستوى الوعي المصرفي لدى الافراد من حيث التعامل مع هذه المؤسسات المالية لأغراض الادخار او الاقتراض</w:t>
      </w:r>
      <w:r w:rsidR="00CB3FFB">
        <w:rPr>
          <w:rFonts w:hint="cs"/>
          <w:sz w:val="28"/>
          <w:szCs w:val="28"/>
          <w:rtl/>
          <w:lang w:bidi="ar-IQ"/>
        </w:rPr>
        <w:t xml:space="preserve"> والاستثمار المالي.</w:t>
      </w:r>
    </w:p>
    <w:p w:rsidR="00CB3FFB" w:rsidRDefault="00CB3FFB" w:rsidP="00CB3FFB">
      <w:pPr>
        <w:tabs>
          <w:tab w:val="left" w:pos="7680"/>
        </w:tabs>
        <w:bidi/>
        <w:rPr>
          <w:sz w:val="28"/>
          <w:szCs w:val="28"/>
          <w:rtl/>
          <w:lang w:bidi="ar-IQ"/>
        </w:rPr>
      </w:pPr>
      <w:r>
        <w:rPr>
          <w:rFonts w:hint="cs"/>
          <w:sz w:val="28"/>
          <w:szCs w:val="28"/>
          <w:rtl/>
          <w:lang w:bidi="ar-IQ"/>
        </w:rPr>
        <w:t xml:space="preserve">3- سيادة الاستقرار المالي والاقتصادي والسياسي . </w:t>
      </w:r>
    </w:p>
    <w:p w:rsidR="00CB3FFB" w:rsidRDefault="00CB3FFB" w:rsidP="00AD0D94">
      <w:pPr>
        <w:tabs>
          <w:tab w:val="left" w:pos="7680"/>
        </w:tabs>
        <w:bidi/>
        <w:rPr>
          <w:sz w:val="28"/>
          <w:szCs w:val="28"/>
          <w:rtl/>
          <w:lang w:bidi="ar-IQ"/>
        </w:rPr>
      </w:pPr>
      <w:r>
        <w:rPr>
          <w:rFonts w:hint="cs"/>
          <w:sz w:val="28"/>
          <w:szCs w:val="28"/>
          <w:rtl/>
          <w:lang w:bidi="ar-IQ"/>
        </w:rPr>
        <w:t xml:space="preserve">ثانيا :- </w:t>
      </w:r>
      <w:r w:rsidR="00AD0D94">
        <w:rPr>
          <w:rFonts w:hint="cs"/>
          <w:sz w:val="28"/>
          <w:szCs w:val="28"/>
          <w:rtl/>
          <w:lang w:bidi="ar-IQ"/>
        </w:rPr>
        <w:t>عرض النقد بالمفهوم الواسع (</w:t>
      </w:r>
      <w:r w:rsidR="00AD0D94">
        <w:rPr>
          <w:sz w:val="28"/>
          <w:szCs w:val="28"/>
          <w:lang w:bidi="ar-IQ"/>
        </w:rPr>
        <w:t>Broad Money Supply</w:t>
      </w:r>
      <w:r w:rsidR="00AD0D94">
        <w:rPr>
          <w:rFonts w:hint="cs"/>
          <w:sz w:val="28"/>
          <w:szCs w:val="28"/>
          <w:rtl/>
          <w:lang w:bidi="ar-IQ"/>
        </w:rPr>
        <w:t>) ويرمز له (</w:t>
      </w:r>
      <w:r w:rsidR="00AD0D94">
        <w:rPr>
          <w:sz w:val="28"/>
          <w:szCs w:val="28"/>
          <w:lang w:bidi="ar-IQ"/>
        </w:rPr>
        <w:t>M2</w:t>
      </w:r>
      <w:r w:rsidR="00AD0D94">
        <w:rPr>
          <w:rFonts w:hint="cs"/>
          <w:sz w:val="28"/>
          <w:szCs w:val="28"/>
          <w:rtl/>
          <w:lang w:bidi="ar-IQ"/>
        </w:rPr>
        <w:t xml:space="preserve">) :- ان التطور في الاداء المصرفي وظهور أنواع واصول اخرى تتمثل </w:t>
      </w:r>
      <w:r w:rsidR="0051439A">
        <w:rPr>
          <w:rFonts w:hint="cs"/>
          <w:sz w:val="28"/>
          <w:szCs w:val="28"/>
          <w:rtl/>
          <w:lang w:bidi="ar-IQ"/>
        </w:rPr>
        <w:t>بالتعامل بالودائع الآجلة وودائع التوفير</w:t>
      </w:r>
      <w:r w:rsidR="00AD0D94">
        <w:rPr>
          <w:rFonts w:hint="cs"/>
          <w:sz w:val="28"/>
          <w:szCs w:val="28"/>
          <w:rtl/>
          <w:lang w:bidi="ar-IQ"/>
        </w:rPr>
        <w:t xml:space="preserve"> </w:t>
      </w:r>
      <w:r w:rsidR="0051439A">
        <w:rPr>
          <w:rFonts w:hint="cs"/>
          <w:sz w:val="28"/>
          <w:szCs w:val="28"/>
          <w:rtl/>
          <w:lang w:bidi="ar-IQ"/>
        </w:rPr>
        <w:t>دعت الى التوسع في مفهوم عرض النقد ليظهر المفهوم الاوسع والذي يطلق علية اجمالي السيولة المحلية، ويمكن الحصول علية من المعادلة الاتية:</w:t>
      </w:r>
    </w:p>
    <w:p w:rsidR="0051439A" w:rsidRDefault="0051439A" w:rsidP="0051439A">
      <w:pPr>
        <w:tabs>
          <w:tab w:val="left" w:pos="7680"/>
        </w:tabs>
        <w:bidi/>
        <w:rPr>
          <w:sz w:val="28"/>
          <w:szCs w:val="28"/>
          <w:rtl/>
          <w:lang w:bidi="ar-IQ"/>
        </w:rPr>
      </w:pPr>
      <w:r>
        <w:rPr>
          <w:sz w:val="28"/>
          <w:szCs w:val="28"/>
          <w:lang w:bidi="ar-IQ"/>
        </w:rPr>
        <w:t xml:space="preserve"> M2</w:t>
      </w:r>
      <w:r>
        <w:rPr>
          <w:rFonts w:hint="cs"/>
          <w:sz w:val="28"/>
          <w:szCs w:val="28"/>
          <w:rtl/>
          <w:lang w:bidi="ar-IQ"/>
        </w:rPr>
        <w:t xml:space="preserve">= </w:t>
      </w:r>
      <w:r>
        <w:rPr>
          <w:sz w:val="28"/>
          <w:szCs w:val="28"/>
          <w:lang w:bidi="ar-IQ"/>
        </w:rPr>
        <w:t>M1</w:t>
      </w:r>
      <w:r>
        <w:rPr>
          <w:rFonts w:hint="cs"/>
          <w:sz w:val="28"/>
          <w:szCs w:val="28"/>
          <w:rtl/>
          <w:lang w:bidi="ar-IQ"/>
        </w:rPr>
        <w:t xml:space="preserve"> + اشباه النقود</w:t>
      </w:r>
    </w:p>
    <w:p w:rsidR="0051439A" w:rsidRDefault="0051439A" w:rsidP="00CB0B04">
      <w:pPr>
        <w:tabs>
          <w:tab w:val="left" w:pos="7680"/>
        </w:tabs>
        <w:bidi/>
        <w:rPr>
          <w:sz w:val="28"/>
          <w:szCs w:val="28"/>
          <w:rtl/>
          <w:lang w:bidi="ar-IQ"/>
        </w:rPr>
      </w:pPr>
      <w:r>
        <w:rPr>
          <w:rFonts w:hint="cs"/>
          <w:sz w:val="28"/>
          <w:szCs w:val="28"/>
          <w:rtl/>
          <w:lang w:bidi="ar-IQ"/>
        </w:rPr>
        <w:t>واشباه النقود والمتمثلة ب(</w:t>
      </w:r>
      <w:r w:rsidR="00CB0B04">
        <w:rPr>
          <w:rFonts w:hint="cs"/>
          <w:sz w:val="28"/>
          <w:szCs w:val="28"/>
          <w:rtl/>
          <w:lang w:bidi="ar-IQ"/>
        </w:rPr>
        <w:t>ا</w:t>
      </w:r>
      <w:r>
        <w:rPr>
          <w:rFonts w:hint="cs"/>
          <w:sz w:val="28"/>
          <w:szCs w:val="28"/>
          <w:rtl/>
          <w:lang w:bidi="ar-IQ"/>
        </w:rPr>
        <w:t>لودائع الآجلة وودائع التوفير) ، ان التحول من المفهوم الضيق لعرض النقد الى المفهوم الواسع لعرض النقد</w:t>
      </w:r>
      <w:r w:rsidR="00CB0B04" w:rsidRPr="00CB0B04">
        <w:rPr>
          <w:rFonts w:hint="cs"/>
          <w:sz w:val="28"/>
          <w:szCs w:val="28"/>
          <w:rtl/>
          <w:lang w:bidi="ar-IQ"/>
        </w:rPr>
        <w:t xml:space="preserve"> </w:t>
      </w:r>
      <w:r w:rsidR="00CB0B04">
        <w:rPr>
          <w:rFonts w:hint="cs"/>
          <w:sz w:val="28"/>
          <w:szCs w:val="28"/>
          <w:rtl/>
          <w:lang w:bidi="ar-IQ"/>
        </w:rPr>
        <w:t xml:space="preserve">كان نتيجة للتغيرات التي تحدث في عملية الانفاق النقدي والطلب الكلي على النقود ومستوى الاستخدام والدخل قد تكون استجابة في عناصر اخرى لا تشملها وسائل الدفع والموجودات </w:t>
      </w:r>
      <w:r w:rsidR="00CB0B04">
        <w:rPr>
          <w:rFonts w:hint="cs"/>
          <w:sz w:val="28"/>
          <w:szCs w:val="28"/>
          <w:rtl/>
          <w:lang w:bidi="ar-IQ"/>
        </w:rPr>
        <w:lastRenderedPageBreak/>
        <w:t xml:space="preserve">المالية البديلة على الفعاليات الاقتصادية الكلية ومنها على حجم السيولة المحلية </w:t>
      </w:r>
      <w:r w:rsidR="00CB0B04">
        <w:rPr>
          <w:sz w:val="28"/>
          <w:szCs w:val="28"/>
          <w:lang w:bidi="ar-IQ"/>
        </w:rPr>
        <w:t>M2</w:t>
      </w:r>
      <w:r w:rsidR="00CB0B04">
        <w:rPr>
          <w:rFonts w:hint="cs"/>
          <w:sz w:val="28"/>
          <w:szCs w:val="28"/>
          <w:rtl/>
          <w:lang w:bidi="ar-IQ"/>
        </w:rPr>
        <w:t xml:space="preserve"> والذي يتأثر بعوامل منها:- </w:t>
      </w:r>
    </w:p>
    <w:p w:rsidR="00CB0B04" w:rsidRDefault="00CB0B04" w:rsidP="00CB0B04">
      <w:pPr>
        <w:tabs>
          <w:tab w:val="left" w:pos="7680"/>
        </w:tabs>
        <w:bidi/>
        <w:rPr>
          <w:sz w:val="28"/>
          <w:szCs w:val="28"/>
          <w:rtl/>
          <w:lang w:bidi="ar-IQ"/>
        </w:rPr>
      </w:pPr>
      <w:r>
        <w:rPr>
          <w:rFonts w:hint="cs"/>
          <w:sz w:val="28"/>
          <w:szCs w:val="28"/>
          <w:rtl/>
          <w:lang w:bidi="ar-IQ"/>
        </w:rPr>
        <w:t>1- اصدار العملة وخلق الودائع من الجهاز المصرفي والتي تدرج ضمن بند المطلوبات للبنك المركزي</w:t>
      </w:r>
      <w:r w:rsidR="00005CB9">
        <w:rPr>
          <w:rFonts w:hint="cs"/>
          <w:sz w:val="28"/>
          <w:szCs w:val="28"/>
          <w:rtl/>
          <w:lang w:bidi="ar-IQ"/>
        </w:rPr>
        <w:t>.</w:t>
      </w:r>
    </w:p>
    <w:p w:rsidR="00005CB9" w:rsidRDefault="00005CB9" w:rsidP="00005CB9">
      <w:pPr>
        <w:tabs>
          <w:tab w:val="left" w:pos="7680"/>
        </w:tabs>
        <w:bidi/>
        <w:rPr>
          <w:sz w:val="28"/>
          <w:szCs w:val="28"/>
          <w:rtl/>
          <w:lang w:bidi="ar-IQ"/>
        </w:rPr>
      </w:pPr>
      <w:r>
        <w:rPr>
          <w:rFonts w:hint="cs"/>
          <w:sz w:val="28"/>
          <w:szCs w:val="28"/>
          <w:rtl/>
          <w:lang w:bidi="ar-IQ"/>
        </w:rPr>
        <w:t>2- البنوك التجارية.</w:t>
      </w:r>
    </w:p>
    <w:p w:rsidR="00005CB9" w:rsidRDefault="00005CB9" w:rsidP="00005CB9">
      <w:pPr>
        <w:tabs>
          <w:tab w:val="left" w:pos="7680"/>
        </w:tabs>
        <w:bidi/>
        <w:rPr>
          <w:sz w:val="28"/>
          <w:szCs w:val="28"/>
          <w:rtl/>
          <w:lang w:bidi="ar-IQ"/>
        </w:rPr>
      </w:pPr>
      <w:r>
        <w:rPr>
          <w:rFonts w:hint="cs"/>
          <w:sz w:val="28"/>
          <w:szCs w:val="28"/>
          <w:rtl/>
          <w:lang w:bidi="ar-IQ"/>
        </w:rPr>
        <w:t>3- طبيعة الهيكل المالي والنقدي في الدولة.</w:t>
      </w:r>
    </w:p>
    <w:p w:rsidR="00005CB9" w:rsidRDefault="00005CB9" w:rsidP="00AD6A08">
      <w:pPr>
        <w:tabs>
          <w:tab w:val="left" w:pos="7680"/>
        </w:tabs>
        <w:bidi/>
        <w:rPr>
          <w:sz w:val="28"/>
          <w:szCs w:val="28"/>
          <w:lang w:bidi="ar-IQ"/>
        </w:rPr>
      </w:pPr>
      <w:r>
        <w:rPr>
          <w:rFonts w:hint="cs"/>
          <w:sz w:val="28"/>
          <w:szCs w:val="28"/>
          <w:rtl/>
          <w:lang w:bidi="ar-IQ"/>
        </w:rPr>
        <w:t>ثالثا :- المفهوم الاوسع لعرض النقد (</w:t>
      </w:r>
      <w:r>
        <w:rPr>
          <w:sz w:val="28"/>
          <w:szCs w:val="28"/>
          <w:lang w:bidi="ar-IQ"/>
        </w:rPr>
        <w:t>M3,M4</w:t>
      </w:r>
      <w:r>
        <w:rPr>
          <w:rFonts w:hint="cs"/>
          <w:sz w:val="28"/>
          <w:szCs w:val="28"/>
          <w:rtl/>
          <w:lang w:bidi="ar-IQ"/>
        </w:rPr>
        <w:t>):- ظهر هذا المفهوم</w:t>
      </w:r>
      <w:r w:rsidR="00AD6A08">
        <w:rPr>
          <w:sz w:val="28"/>
          <w:szCs w:val="28"/>
          <w:lang w:bidi="ar-IQ"/>
        </w:rPr>
        <w:t xml:space="preserve"> </w:t>
      </w:r>
      <w:r w:rsidR="00AD6A08">
        <w:rPr>
          <w:rFonts w:hint="cs"/>
          <w:sz w:val="28"/>
          <w:szCs w:val="28"/>
          <w:rtl/>
          <w:lang w:bidi="ar-IQ"/>
        </w:rPr>
        <w:t xml:space="preserve">نتيجة لتطوير في استخدام المصارف والادوات المالية  ووسائل الدفع المتاحة وتوسيع الخدمات المصرفية والمالية وتعدد أشكالها توسع عرض النقد ، وامتد مفهوم عرض النقد ليشمل  بنود جديدة يتضمن </w:t>
      </w:r>
      <w:r w:rsidR="00AD6A08">
        <w:rPr>
          <w:sz w:val="28"/>
          <w:szCs w:val="28"/>
          <w:lang w:bidi="ar-IQ"/>
        </w:rPr>
        <w:t>M3</w:t>
      </w:r>
    </w:p>
    <w:p w:rsidR="00AD6A08" w:rsidRDefault="00AD6A08" w:rsidP="00FE1767">
      <w:pPr>
        <w:tabs>
          <w:tab w:val="left" w:pos="7680"/>
        </w:tabs>
        <w:bidi/>
        <w:rPr>
          <w:sz w:val="28"/>
          <w:szCs w:val="28"/>
          <w:rtl/>
          <w:lang w:bidi="ar-IQ"/>
        </w:rPr>
      </w:pPr>
      <w:r>
        <w:rPr>
          <w:sz w:val="28"/>
          <w:szCs w:val="28"/>
          <w:lang w:bidi="ar-IQ"/>
        </w:rPr>
        <w:t>M3</w:t>
      </w:r>
      <w:r>
        <w:rPr>
          <w:rFonts w:hint="cs"/>
          <w:sz w:val="28"/>
          <w:szCs w:val="28"/>
          <w:rtl/>
          <w:lang w:bidi="ar-IQ"/>
        </w:rPr>
        <w:t xml:space="preserve"> =</w:t>
      </w:r>
      <w:r w:rsidR="00FE1767">
        <w:rPr>
          <w:sz w:val="28"/>
          <w:szCs w:val="28"/>
          <w:lang w:bidi="ar-IQ"/>
        </w:rPr>
        <w:t xml:space="preserve">  M2</w:t>
      </w:r>
      <w:r w:rsidR="00FE1767">
        <w:rPr>
          <w:rFonts w:hint="cs"/>
          <w:sz w:val="28"/>
          <w:szCs w:val="28"/>
          <w:rtl/>
          <w:lang w:bidi="ar-IQ"/>
        </w:rPr>
        <w:t>+ودائع الادخار لدى المؤسسات الادخارية (خارج البنوك التجارية) .</w:t>
      </w:r>
    </w:p>
    <w:p w:rsidR="00FE1767" w:rsidRDefault="00FE1767" w:rsidP="00FE1767">
      <w:pPr>
        <w:tabs>
          <w:tab w:val="left" w:pos="7680"/>
        </w:tabs>
        <w:bidi/>
        <w:rPr>
          <w:sz w:val="28"/>
          <w:szCs w:val="28"/>
          <w:rtl/>
          <w:lang w:bidi="ar-IQ"/>
        </w:rPr>
      </w:pPr>
      <w:r>
        <w:rPr>
          <w:rFonts w:hint="cs"/>
          <w:sz w:val="28"/>
          <w:szCs w:val="28"/>
          <w:rtl/>
          <w:lang w:bidi="ar-IQ"/>
        </w:rPr>
        <w:t xml:space="preserve">ظهر الى جانب البنوك التجارية مجموعة </w:t>
      </w:r>
      <w:r w:rsidR="00BE41B3">
        <w:rPr>
          <w:rFonts w:hint="cs"/>
          <w:sz w:val="28"/>
          <w:szCs w:val="28"/>
          <w:rtl/>
          <w:lang w:bidi="ar-IQ"/>
        </w:rPr>
        <w:t xml:space="preserve">من المؤسسات غير المصرفية التي تعرض على الجمهور على شكل </w:t>
      </w:r>
      <w:r w:rsidR="007D1BBC">
        <w:rPr>
          <w:rFonts w:hint="cs"/>
          <w:sz w:val="28"/>
          <w:szCs w:val="28"/>
          <w:rtl/>
          <w:lang w:bidi="ar-IQ"/>
        </w:rPr>
        <w:t>موجودات مالية تتمتع بصيغة مخزن للقيمة الشرائية.</w:t>
      </w:r>
    </w:p>
    <w:p w:rsidR="007D1BBC" w:rsidRDefault="007D1BBC" w:rsidP="007D1BBC">
      <w:pPr>
        <w:tabs>
          <w:tab w:val="left" w:pos="7680"/>
        </w:tabs>
        <w:bidi/>
        <w:rPr>
          <w:sz w:val="28"/>
          <w:szCs w:val="28"/>
          <w:rtl/>
          <w:lang w:bidi="ar-IQ"/>
        </w:rPr>
      </w:pPr>
    </w:p>
    <w:p w:rsidR="007D1BBC" w:rsidRDefault="007D1BBC" w:rsidP="007D1BBC">
      <w:pPr>
        <w:tabs>
          <w:tab w:val="left" w:pos="7680"/>
        </w:tabs>
        <w:bidi/>
        <w:rPr>
          <w:sz w:val="28"/>
          <w:szCs w:val="28"/>
          <w:rtl/>
          <w:lang w:bidi="ar-IQ"/>
        </w:rPr>
      </w:pPr>
    </w:p>
    <w:p w:rsidR="007D1BBC" w:rsidRDefault="007D1BBC" w:rsidP="007D1BBC">
      <w:pPr>
        <w:tabs>
          <w:tab w:val="left" w:pos="7680"/>
        </w:tabs>
        <w:bidi/>
        <w:rPr>
          <w:sz w:val="28"/>
          <w:szCs w:val="28"/>
          <w:rtl/>
          <w:lang w:bidi="ar-IQ"/>
        </w:rPr>
      </w:pPr>
      <w:r>
        <w:rPr>
          <w:sz w:val="28"/>
          <w:szCs w:val="28"/>
          <w:lang w:bidi="ar-IQ"/>
        </w:rPr>
        <w:t>M4</w:t>
      </w:r>
      <w:r>
        <w:rPr>
          <w:rFonts w:hint="cs"/>
          <w:sz w:val="28"/>
          <w:szCs w:val="28"/>
          <w:rtl/>
          <w:lang w:bidi="ar-IQ"/>
        </w:rPr>
        <w:t xml:space="preserve"> =</w:t>
      </w:r>
      <w:r>
        <w:rPr>
          <w:sz w:val="28"/>
          <w:szCs w:val="28"/>
          <w:lang w:bidi="ar-IQ"/>
        </w:rPr>
        <w:t xml:space="preserve"> M3  </w:t>
      </w:r>
      <w:r>
        <w:rPr>
          <w:rFonts w:hint="cs"/>
          <w:sz w:val="28"/>
          <w:szCs w:val="28"/>
          <w:rtl/>
          <w:lang w:bidi="ar-IQ"/>
        </w:rPr>
        <w:t xml:space="preserve"> + الاصول المالية المملوكة من قبل  الوحدات الاقتصادية غير المصرفية من الاوراق المالية والسندات المتمثلة بالقروض سواء أصدرتها الحكومة او المشروعات الخاصة .</w:t>
      </w:r>
    </w:p>
    <w:p w:rsidR="007D1BBC" w:rsidRDefault="007D1BBC" w:rsidP="007D1BBC">
      <w:pPr>
        <w:tabs>
          <w:tab w:val="left" w:pos="7680"/>
        </w:tabs>
        <w:bidi/>
        <w:rPr>
          <w:sz w:val="28"/>
          <w:szCs w:val="28"/>
          <w:rtl/>
          <w:lang w:bidi="ar-IQ"/>
        </w:rPr>
      </w:pPr>
      <w:r>
        <w:rPr>
          <w:rFonts w:hint="cs"/>
          <w:sz w:val="28"/>
          <w:szCs w:val="28"/>
          <w:rtl/>
          <w:lang w:bidi="ar-IQ"/>
        </w:rPr>
        <w:t>سرعة تداول النقود وأثرها على عرض النقد</w:t>
      </w:r>
    </w:p>
    <w:p w:rsidR="007D1BBC" w:rsidRDefault="007D1BBC" w:rsidP="007D1BBC">
      <w:pPr>
        <w:tabs>
          <w:tab w:val="left" w:pos="7680"/>
        </w:tabs>
        <w:bidi/>
        <w:rPr>
          <w:sz w:val="28"/>
          <w:szCs w:val="28"/>
          <w:rtl/>
          <w:lang w:bidi="ar-IQ"/>
        </w:rPr>
      </w:pPr>
      <w:r>
        <w:rPr>
          <w:rFonts w:hint="cs"/>
          <w:sz w:val="28"/>
          <w:szCs w:val="28"/>
          <w:rtl/>
          <w:lang w:bidi="ar-IQ"/>
        </w:rPr>
        <w:t xml:space="preserve">  وتعرف سرعة تداول النقود بانها :- </w:t>
      </w:r>
      <w:r w:rsidR="00D27054">
        <w:rPr>
          <w:rFonts w:hint="cs"/>
          <w:sz w:val="28"/>
          <w:szCs w:val="28"/>
          <w:rtl/>
          <w:lang w:bidi="ar-IQ"/>
        </w:rPr>
        <w:t>متوسط عدد المرات التي تنفق فيها الوحدة النقدية الواحدة خلال فترة زمنية معينة في مجتمع ما.</w:t>
      </w:r>
    </w:p>
    <w:p w:rsidR="00D27054" w:rsidRDefault="00D27054" w:rsidP="00D27054">
      <w:pPr>
        <w:tabs>
          <w:tab w:val="left" w:pos="7680"/>
        </w:tabs>
        <w:bidi/>
        <w:rPr>
          <w:sz w:val="28"/>
          <w:szCs w:val="28"/>
          <w:rtl/>
          <w:lang w:bidi="ar-IQ"/>
        </w:rPr>
      </w:pPr>
      <w:r>
        <w:rPr>
          <w:rFonts w:hint="cs"/>
          <w:sz w:val="28"/>
          <w:szCs w:val="28"/>
          <w:rtl/>
          <w:lang w:bidi="ar-IQ"/>
        </w:rPr>
        <w:t>ويعد معدل دوران النقود او ما يعرف بسرعة دوران النقود  من اهم المفاهيم التي تؤدي دور مهم في التفريق ما بين مفهوم عرض النقد في لحظة زمنية معينة</w:t>
      </w:r>
      <w:r w:rsidR="00F31DB1">
        <w:rPr>
          <w:rFonts w:hint="cs"/>
          <w:sz w:val="28"/>
          <w:szCs w:val="28"/>
          <w:rtl/>
          <w:lang w:bidi="ar-IQ"/>
        </w:rPr>
        <w:t xml:space="preserve"> ، ومفهوم عرض النقد خلال فترة زمنية معينة ، وتشكل سرعة الدوران العامل الاساسي في عرض النقد وتستخدم لقياس كفاءة استخدام وفعالية اجراء العمليات </w:t>
      </w:r>
      <w:r w:rsidR="004B055E">
        <w:rPr>
          <w:rFonts w:hint="cs"/>
          <w:sz w:val="28"/>
          <w:szCs w:val="28"/>
          <w:rtl/>
          <w:lang w:bidi="ar-IQ"/>
        </w:rPr>
        <w:t>التبادلية في الاقتصاد.</w:t>
      </w:r>
    </w:p>
    <w:p w:rsidR="004B055E" w:rsidRDefault="004B055E" w:rsidP="004B055E">
      <w:pPr>
        <w:tabs>
          <w:tab w:val="left" w:pos="7680"/>
        </w:tabs>
        <w:bidi/>
        <w:rPr>
          <w:sz w:val="28"/>
          <w:szCs w:val="28"/>
          <w:rtl/>
          <w:lang w:bidi="ar-IQ"/>
        </w:rPr>
      </w:pPr>
      <w:r>
        <w:rPr>
          <w:rFonts w:hint="cs"/>
          <w:sz w:val="28"/>
          <w:szCs w:val="28"/>
          <w:rtl/>
          <w:lang w:bidi="ar-IQ"/>
        </w:rPr>
        <w:t>تتغير سرعة تداول النقود بتغير عدة عوامل اهمها:-</w:t>
      </w:r>
    </w:p>
    <w:p w:rsidR="004B055E" w:rsidRDefault="004B055E" w:rsidP="004B055E">
      <w:pPr>
        <w:tabs>
          <w:tab w:val="left" w:pos="7680"/>
        </w:tabs>
        <w:bidi/>
        <w:rPr>
          <w:sz w:val="28"/>
          <w:szCs w:val="28"/>
          <w:rtl/>
          <w:lang w:bidi="ar-IQ"/>
        </w:rPr>
      </w:pPr>
      <w:r>
        <w:rPr>
          <w:rFonts w:hint="cs"/>
          <w:sz w:val="28"/>
          <w:szCs w:val="28"/>
          <w:rtl/>
          <w:lang w:bidi="ar-IQ"/>
        </w:rPr>
        <w:t>1- الدورة الاقتصادية ففي مرحلة الانتعاش تزداد سرعة دوران النقود، والعكس في حالة الركود.</w:t>
      </w:r>
    </w:p>
    <w:p w:rsidR="004B055E" w:rsidRDefault="004B055E" w:rsidP="004B055E">
      <w:pPr>
        <w:tabs>
          <w:tab w:val="left" w:pos="7680"/>
        </w:tabs>
        <w:bidi/>
        <w:rPr>
          <w:sz w:val="28"/>
          <w:szCs w:val="28"/>
          <w:rtl/>
          <w:lang w:bidi="ar-IQ"/>
        </w:rPr>
      </w:pPr>
      <w:r>
        <w:rPr>
          <w:rFonts w:hint="cs"/>
          <w:sz w:val="28"/>
          <w:szCs w:val="28"/>
          <w:rtl/>
          <w:lang w:bidi="ar-IQ"/>
        </w:rPr>
        <w:t xml:space="preserve">2- </w:t>
      </w:r>
      <w:r w:rsidR="00D525ED">
        <w:rPr>
          <w:rFonts w:hint="cs"/>
          <w:sz w:val="28"/>
          <w:szCs w:val="28"/>
          <w:rtl/>
          <w:lang w:bidi="ar-IQ"/>
        </w:rPr>
        <w:t>توزيع الدخل بين الادخار والانفاق فكلما ازداد ميل الافراد نحو الانفاق كلما ازدادت سرعة تداول النقود، والعكس صحيح.</w:t>
      </w:r>
    </w:p>
    <w:p w:rsidR="00D525ED" w:rsidRDefault="00D525ED" w:rsidP="00D525ED">
      <w:pPr>
        <w:tabs>
          <w:tab w:val="left" w:pos="7680"/>
        </w:tabs>
        <w:bidi/>
        <w:rPr>
          <w:sz w:val="28"/>
          <w:szCs w:val="28"/>
          <w:rtl/>
          <w:lang w:bidi="ar-IQ"/>
        </w:rPr>
      </w:pPr>
      <w:r>
        <w:rPr>
          <w:rFonts w:hint="cs"/>
          <w:sz w:val="28"/>
          <w:szCs w:val="28"/>
          <w:rtl/>
          <w:lang w:bidi="ar-IQ"/>
        </w:rPr>
        <w:lastRenderedPageBreak/>
        <w:t>3- درجة انتظام استلام الدخل تتناسب طرديا مع سرعة تداول النقود.</w:t>
      </w:r>
    </w:p>
    <w:p w:rsidR="00D525ED" w:rsidRDefault="00D525ED" w:rsidP="00D525ED">
      <w:pPr>
        <w:tabs>
          <w:tab w:val="left" w:pos="7680"/>
        </w:tabs>
        <w:bidi/>
        <w:rPr>
          <w:sz w:val="28"/>
          <w:szCs w:val="28"/>
          <w:rtl/>
          <w:lang w:bidi="ar-IQ"/>
        </w:rPr>
      </w:pPr>
      <w:r>
        <w:rPr>
          <w:rFonts w:hint="cs"/>
          <w:sz w:val="28"/>
          <w:szCs w:val="28"/>
          <w:rtl/>
          <w:lang w:bidi="ar-IQ"/>
        </w:rPr>
        <w:t>4- التوقعات اذا توقع الافراد تغيير الدخل مستقبلا ، فاذا توقع الافراد ارتفاع دخولهم الحقيقية او استقرارها في المستقبل ستقل رغبتهم بالاحتفاظ بالأرصدة النقدية وزيادة الانفاق وزيادة سرعة تداول النقود</w:t>
      </w:r>
      <w:r w:rsidR="00F73632">
        <w:rPr>
          <w:rFonts w:hint="cs"/>
          <w:sz w:val="28"/>
          <w:szCs w:val="28"/>
          <w:rtl/>
          <w:lang w:bidi="ar-IQ"/>
        </w:rPr>
        <w:t>.</w:t>
      </w:r>
    </w:p>
    <w:p w:rsidR="00F73632" w:rsidRDefault="00F73632" w:rsidP="00F73632">
      <w:pPr>
        <w:tabs>
          <w:tab w:val="left" w:pos="7680"/>
        </w:tabs>
        <w:bidi/>
        <w:rPr>
          <w:sz w:val="28"/>
          <w:szCs w:val="28"/>
          <w:rtl/>
          <w:lang w:bidi="ar-IQ"/>
        </w:rPr>
      </w:pPr>
      <w:r>
        <w:rPr>
          <w:rFonts w:hint="cs"/>
          <w:sz w:val="28"/>
          <w:szCs w:val="28"/>
          <w:rtl/>
          <w:lang w:bidi="ar-IQ"/>
        </w:rPr>
        <w:t>5- تغير اسعار الفائدة ترتبط بسرعة تداول النقود بعلاقة طردية .</w:t>
      </w:r>
    </w:p>
    <w:p w:rsidR="00F73632" w:rsidRDefault="00F73632" w:rsidP="00F73632">
      <w:pPr>
        <w:tabs>
          <w:tab w:val="left" w:pos="7680"/>
        </w:tabs>
        <w:bidi/>
        <w:rPr>
          <w:sz w:val="28"/>
          <w:szCs w:val="28"/>
          <w:lang w:bidi="ar-IQ"/>
        </w:rPr>
      </w:pPr>
      <w:r>
        <w:rPr>
          <w:rFonts w:hint="cs"/>
          <w:sz w:val="28"/>
          <w:szCs w:val="28"/>
          <w:rtl/>
          <w:lang w:bidi="ar-IQ"/>
        </w:rPr>
        <w:t>6- تحسين النظام المالي وتقديم الخدمات المالية وانتعاش الاسواق المالية يؤدي الى زيادة سرعة تداول النقود.</w:t>
      </w:r>
    </w:p>
    <w:p w:rsidR="0009670F" w:rsidRDefault="0009670F" w:rsidP="00CB3FFB">
      <w:pPr>
        <w:tabs>
          <w:tab w:val="left" w:pos="7680"/>
        </w:tabs>
        <w:bidi/>
        <w:rPr>
          <w:sz w:val="28"/>
          <w:szCs w:val="28"/>
          <w:rtl/>
          <w:lang w:bidi="ar-IQ"/>
        </w:rPr>
      </w:pPr>
      <w:r>
        <w:rPr>
          <w:rFonts w:hint="cs"/>
          <w:sz w:val="28"/>
          <w:szCs w:val="28"/>
          <w:rtl/>
          <w:lang w:bidi="ar-IQ"/>
        </w:rPr>
        <w:t xml:space="preserve"> </w:t>
      </w:r>
    </w:p>
    <w:p w:rsidR="008D6BEA" w:rsidRDefault="008D6BEA" w:rsidP="008D6BEA">
      <w:pPr>
        <w:tabs>
          <w:tab w:val="left" w:pos="7680"/>
        </w:tabs>
        <w:bidi/>
        <w:rPr>
          <w:sz w:val="28"/>
          <w:szCs w:val="28"/>
          <w:lang w:bidi="ar-IQ"/>
        </w:rPr>
      </w:pPr>
    </w:p>
    <w:p w:rsidR="009633AF" w:rsidRDefault="009633AF" w:rsidP="009633AF">
      <w:pPr>
        <w:tabs>
          <w:tab w:val="left" w:pos="7680"/>
        </w:tabs>
        <w:bidi/>
        <w:rPr>
          <w:sz w:val="28"/>
          <w:szCs w:val="28"/>
          <w:rtl/>
          <w:lang w:bidi="ar-IQ"/>
        </w:rPr>
      </w:pPr>
    </w:p>
    <w:p w:rsidR="001B6B65" w:rsidRDefault="001B6B65" w:rsidP="001B6B65">
      <w:pPr>
        <w:tabs>
          <w:tab w:val="left" w:pos="7680"/>
        </w:tabs>
        <w:bidi/>
        <w:rPr>
          <w:sz w:val="28"/>
          <w:szCs w:val="28"/>
          <w:rtl/>
          <w:lang w:bidi="ar-IQ"/>
        </w:rPr>
      </w:pPr>
      <w:bookmarkStart w:id="0" w:name="_GoBack"/>
      <w:bookmarkEnd w:id="0"/>
    </w:p>
    <w:sectPr w:rsidR="001B6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78A"/>
    <w:multiLevelType w:val="hybridMultilevel"/>
    <w:tmpl w:val="A5FEA6A8"/>
    <w:lvl w:ilvl="0" w:tplc="1A823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A717F"/>
    <w:multiLevelType w:val="hybridMultilevel"/>
    <w:tmpl w:val="6D282718"/>
    <w:lvl w:ilvl="0" w:tplc="04090011">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26B98"/>
    <w:multiLevelType w:val="hybridMultilevel"/>
    <w:tmpl w:val="53E4B03E"/>
    <w:lvl w:ilvl="0" w:tplc="7AA6CAB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90DDC"/>
    <w:multiLevelType w:val="hybridMultilevel"/>
    <w:tmpl w:val="D182E2E4"/>
    <w:lvl w:ilvl="0" w:tplc="DEEEE8AC">
      <w:start w:val="2"/>
      <w:numFmt w:val="bullet"/>
      <w:lvlText w:val=""/>
      <w:lvlJc w:val="left"/>
      <w:pPr>
        <w:ind w:left="630" w:hanging="360"/>
      </w:pPr>
      <w:rPr>
        <w:rFonts w:ascii="Wingdings" w:eastAsiaTheme="minorHAnsi" w:hAnsi="Wingdings"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282B2F5F"/>
    <w:multiLevelType w:val="hybridMultilevel"/>
    <w:tmpl w:val="A540002C"/>
    <w:lvl w:ilvl="0" w:tplc="B98807A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D640FD"/>
    <w:multiLevelType w:val="hybridMultilevel"/>
    <w:tmpl w:val="FF2CCF7E"/>
    <w:lvl w:ilvl="0" w:tplc="0D3AD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822427"/>
    <w:multiLevelType w:val="hybridMultilevel"/>
    <w:tmpl w:val="25744370"/>
    <w:lvl w:ilvl="0" w:tplc="468CC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B811FD"/>
    <w:multiLevelType w:val="hybridMultilevel"/>
    <w:tmpl w:val="0012EE46"/>
    <w:lvl w:ilvl="0" w:tplc="D8049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B73207"/>
    <w:multiLevelType w:val="hybridMultilevel"/>
    <w:tmpl w:val="EA7A0D38"/>
    <w:lvl w:ilvl="0" w:tplc="968CFC3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014E06"/>
    <w:multiLevelType w:val="hybridMultilevel"/>
    <w:tmpl w:val="7FEE5BCA"/>
    <w:lvl w:ilvl="0" w:tplc="5EC8B07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4"/>
  </w:num>
  <w:num w:numId="4">
    <w:abstractNumId w:val="6"/>
  </w:num>
  <w:num w:numId="5">
    <w:abstractNumId w:val="7"/>
  </w:num>
  <w:num w:numId="6">
    <w:abstractNumId w:val="0"/>
  </w:num>
  <w:num w:numId="7">
    <w:abstractNumId w:val="1"/>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519"/>
    <w:rsid w:val="00005CB9"/>
    <w:rsid w:val="000345CB"/>
    <w:rsid w:val="00035447"/>
    <w:rsid w:val="00052D4F"/>
    <w:rsid w:val="00054C15"/>
    <w:rsid w:val="00073685"/>
    <w:rsid w:val="00082B22"/>
    <w:rsid w:val="00094D2E"/>
    <w:rsid w:val="00095348"/>
    <w:rsid w:val="0009670F"/>
    <w:rsid w:val="000F1ABB"/>
    <w:rsid w:val="00113A3B"/>
    <w:rsid w:val="0015032E"/>
    <w:rsid w:val="00163AB3"/>
    <w:rsid w:val="00194C6F"/>
    <w:rsid w:val="001B6B65"/>
    <w:rsid w:val="001C5C0D"/>
    <w:rsid w:val="00212F6A"/>
    <w:rsid w:val="002A6BCA"/>
    <w:rsid w:val="002F6C1A"/>
    <w:rsid w:val="00333507"/>
    <w:rsid w:val="00334781"/>
    <w:rsid w:val="0034213D"/>
    <w:rsid w:val="003A7014"/>
    <w:rsid w:val="003C4E09"/>
    <w:rsid w:val="003F0419"/>
    <w:rsid w:val="00431B48"/>
    <w:rsid w:val="00490364"/>
    <w:rsid w:val="004A2801"/>
    <w:rsid w:val="004A4D05"/>
    <w:rsid w:val="004B055E"/>
    <w:rsid w:val="004E3B6B"/>
    <w:rsid w:val="0051439A"/>
    <w:rsid w:val="00551B36"/>
    <w:rsid w:val="00580A03"/>
    <w:rsid w:val="005A0E0B"/>
    <w:rsid w:val="005C3362"/>
    <w:rsid w:val="005C6C88"/>
    <w:rsid w:val="005D613E"/>
    <w:rsid w:val="005E4A48"/>
    <w:rsid w:val="006127E0"/>
    <w:rsid w:val="00642519"/>
    <w:rsid w:val="006A6773"/>
    <w:rsid w:val="006B3190"/>
    <w:rsid w:val="006F5C59"/>
    <w:rsid w:val="00721350"/>
    <w:rsid w:val="0074169C"/>
    <w:rsid w:val="00774DF0"/>
    <w:rsid w:val="00781219"/>
    <w:rsid w:val="00793B78"/>
    <w:rsid w:val="00795FED"/>
    <w:rsid w:val="007D1BBC"/>
    <w:rsid w:val="007D42A7"/>
    <w:rsid w:val="007E41C6"/>
    <w:rsid w:val="007E62F9"/>
    <w:rsid w:val="008272CB"/>
    <w:rsid w:val="0084101D"/>
    <w:rsid w:val="00885A2A"/>
    <w:rsid w:val="008A570D"/>
    <w:rsid w:val="008B25F4"/>
    <w:rsid w:val="008B3F9D"/>
    <w:rsid w:val="008C0566"/>
    <w:rsid w:val="008D6BEA"/>
    <w:rsid w:val="008E3D5F"/>
    <w:rsid w:val="008E72B3"/>
    <w:rsid w:val="00904B06"/>
    <w:rsid w:val="0096072D"/>
    <w:rsid w:val="009633AF"/>
    <w:rsid w:val="009D3D52"/>
    <w:rsid w:val="009E0D20"/>
    <w:rsid w:val="00A22125"/>
    <w:rsid w:val="00A660FB"/>
    <w:rsid w:val="00A70CC2"/>
    <w:rsid w:val="00A95751"/>
    <w:rsid w:val="00AA4061"/>
    <w:rsid w:val="00AD0D94"/>
    <w:rsid w:val="00AD6A08"/>
    <w:rsid w:val="00B214C5"/>
    <w:rsid w:val="00B86721"/>
    <w:rsid w:val="00BE41B3"/>
    <w:rsid w:val="00C05CC9"/>
    <w:rsid w:val="00C7574E"/>
    <w:rsid w:val="00C8643E"/>
    <w:rsid w:val="00CB0B04"/>
    <w:rsid w:val="00CB3FFB"/>
    <w:rsid w:val="00CD02EF"/>
    <w:rsid w:val="00CE21BB"/>
    <w:rsid w:val="00CE2FDF"/>
    <w:rsid w:val="00CF1E2D"/>
    <w:rsid w:val="00D17C09"/>
    <w:rsid w:val="00D27054"/>
    <w:rsid w:val="00D36207"/>
    <w:rsid w:val="00D525ED"/>
    <w:rsid w:val="00D60E90"/>
    <w:rsid w:val="00D75C4A"/>
    <w:rsid w:val="00D82E03"/>
    <w:rsid w:val="00D96B56"/>
    <w:rsid w:val="00DA3CA2"/>
    <w:rsid w:val="00DD2107"/>
    <w:rsid w:val="00E03B99"/>
    <w:rsid w:val="00E12789"/>
    <w:rsid w:val="00E237A3"/>
    <w:rsid w:val="00E537AD"/>
    <w:rsid w:val="00E64658"/>
    <w:rsid w:val="00E66F01"/>
    <w:rsid w:val="00E752B0"/>
    <w:rsid w:val="00EC089B"/>
    <w:rsid w:val="00ED5330"/>
    <w:rsid w:val="00F068BC"/>
    <w:rsid w:val="00F14098"/>
    <w:rsid w:val="00F31DB1"/>
    <w:rsid w:val="00F561FF"/>
    <w:rsid w:val="00F63A68"/>
    <w:rsid w:val="00F71874"/>
    <w:rsid w:val="00F73632"/>
    <w:rsid w:val="00FE17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D20"/>
    <w:pPr>
      <w:ind w:left="720"/>
      <w:contextualSpacing/>
    </w:pPr>
  </w:style>
  <w:style w:type="paragraph" w:styleId="BalloonText">
    <w:name w:val="Balloon Text"/>
    <w:basedOn w:val="Normal"/>
    <w:link w:val="BalloonTextChar"/>
    <w:uiPriority w:val="99"/>
    <w:semiHidden/>
    <w:unhideWhenUsed/>
    <w:rsid w:val="00095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D20"/>
    <w:pPr>
      <w:ind w:left="720"/>
      <w:contextualSpacing/>
    </w:pPr>
  </w:style>
  <w:style w:type="paragraph" w:styleId="BalloonText">
    <w:name w:val="Balloon Text"/>
    <w:basedOn w:val="Normal"/>
    <w:link w:val="BalloonTextChar"/>
    <w:uiPriority w:val="99"/>
    <w:semiHidden/>
    <w:unhideWhenUsed/>
    <w:rsid w:val="00095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3</Pages>
  <Words>554</Words>
  <Characters>3160</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ECONO 6</cp:lastModifiedBy>
  <cp:revision>22</cp:revision>
  <dcterms:created xsi:type="dcterms:W3CDTF">2016-08-17T20:23:00Z</dcterms:created>
  <dcterms:modified xsi:type="dcterms:W3CDTF">2016-10-23T08:14:00Z</dcterms:modified>
</cp:coreProperties>
</file>